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58" w:rsidRPr="0024683B" w:rsidRDefault="001A1858" w:rsidP="00192C39">
      <w:pPr>
        <w:ind w:firstLine="357"/>
        <w:jc w:val="both"/>
        <w:outlineLvl w:val="6"/>
        <w:rPr>
          <w:rFonts w:ascii="Times New Roman" w:hAnsi="Times New Roman" w:cs="Times New Roman"/>
        </w:rPr>
      </w:pPr>
      <w:bookmarkStart w:id="0" w:name="bookmark6"/>
      <w:bookmarkStart w:id="1" w:name="_GoBack"/>
      <w:bookmarkEnd w:id="1"/>
    </w:p>
    <w:p w:rsidR="001A1858" w:rsidRDefault="00100455" w:rsidP="00D44225">
      <w:pPr>
        <w:widowControl/>
        <w:spacing w:after="200" w:line="276" w:lineRule="auto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9158BEF" wp14:editId="1AA6155C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6500" cy="10680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1858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4225" w:rsidTr="00D44225">
        <w:tc>
          <w:tcPr>
            <w:tcW w:w="4785" w:type="dxa"/>
          </w:tcPr>
          <w:p w:rsidR="00D44225" w:rsidRDefault="00D44225" w:rsidP="004B2ECA">
            <w:pPr>
              <w:jc w:val="center"/>
              <w:outlineLvl w:val="6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786" w:type="dxa"/>
          </w:tcPr>
          <w:p w:rsidR="00D44225" w:rsidRPr="00D44225" w:rsidRDefault="00D44225" w:rsidP="00D4422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D44225" w:rsidTr="00D44225">
        <w:tc>
          <w:tcPr>
            <w:tcW w:w="4785" w:type="dxa"/>
          </w:tcPr>
          <w:p w:rsidR="00D44225" w:rsidRDefault="00D44225" w:rsidP="00D44225">
            <w:pPr>
              <w:outlineLvl w:val="6"/>
            </w:pPr>
          </w:p>
        </w:tc>
        <w:tc>
          <w:tcPr>
            <w:tcW w:w="4786" w:type="dxa"/>
          </w:tcPr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М</w:t>
            </w:r>
            <w:r w:rsidR="00192C39">
              <w:rPr>
                <w:rFonts w:ascii="Times New Roman" w:hAnsi="Times New Roman" w:cs="Times New Roman"/>
              </w:rPr>
              <w:t>К</w:t>
            </w:r>
            <w:r w:rsidRPr="004B2ECA">
              <w:rPr>
                <w:rFonts w:ascii="Times New Roman" w:hAnsi="Times New Roman" w:cs="Times New Roman"/>
              </w:rPr>
              <w:t xml:space="preserve">ОУ </w:t>
            </w:r>
            <w:r w:rsidR="00192C39">
              <w:rPr>
                <w:rFonts w:ascii="Times New Roman" w:hAnsi="Times New Roman" w:cs="Times New Roman"/>
              </w:rPr>
              <w:t>«</w:t>
            </w:r>
            <w:r w:rsidR="003C0E6C">
              <w:rPr>
                <w:rFonts w:ascii="Times New Roman" w:hAnsi="Times New Roman" w:cs="Times New Roman"/>
              </w:rPr>
              <w:t xml:space="preserve">Берикейская </w:t>
            </w:r>
            <w:r w:rsidRPr="004B2ECA">
              <w:rPr>
                <w:rFonts w:ascii="Times New Roman" w:hAnsi="Times New Roman" w:cs="Times New Roman"/>
              </w:rPr>
              <w:t xml:space="preserve">СОШ </w:t>
            </w:r>
            <w:r w:rsidR="00192C39">
              <w:rPr>
                <w:rFonts w:ascii="Times New Roman" w:hAnsi="Times New Roman" w:cs="Times New Roman"/>
              </w:rPr>
              <w:t>»</w:t>
            </w:r>
            <w:r w:rsidRPr="004B2ECA">
              <w:rPr>
                <w:rFonts w:ascii="Times New Roman" w:hAnsi="Times New Roman" w:cs="Times New Roman"/>
              </w:rPr>
              <w:t xml:space="preserve">                                                                    протокол № </w:t>
            </w:r>
            <w:r>
              <w:rPr>
                <w:rFonts w:ascii="Times New Roman" w:hAnsi="Times New Roman" w:cs="Times New Roman"/>
              </w:rPr>
              <w:t>6</w:t>
            </w:r>
            <w:r w:rsidRPr="004B2ECA">
              <w:rPr>
                <w:rFonts w:ascii="Times New Roman" w:hAnsi="Times New Roman" w:cs="Times New Roman"/>
              </w:rPr>
              <w:t xml:space="preserve"> от </w:t>
            </w:r>
            <w:r w:rsidR="00192C39">
              <w:rPr>
                <w:rFonts w:ascii="Times New Roman" w:hAnsi="Times New Roman" w:cs="Times New Roman"/>
              </w:rPr>
              <w:t>20</w:t>
            </w:r>
            <w:r w:rsidRPr="004B2E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4B2ECA">
              <w:rPr>
                <w:rFonts w:ascii="Times New Roman" w:hAnsi="Times New Roman" w:cs="Times New Roman"/>
              </w:rPr>
              <w:t>. 201</w:t>
            </w:r>
            <w:r>
              <w:rPr>
                <w:rFonts w:ascii="Times New Roman" w:hAnsi="Times New Roman" w:cs="Times New Roman"/>
              </w:rPr>
              <w:t>9</w:t>
            </w:r>
            <w:r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D44225" w:rsidRPr="004B2ECA" w:rsidRDefault="00D44225" w:rsidP="00D44225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председатель педсовета</w:t>
            </w:r>
          </w:p>
          <w:p w:rsidR="00D44225" w:rsidRDefault="00D44225" w:rsidP="00D44225">
            <w:r w:rsidRPr="004B2ECA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="003C0E6C">
              <w:rPr>
                <w:rFonts w:ascii="Times New Roman" w:hAnsi="Times New Roman" w:cs="Times New Roman"/>
              </w:rPr>
              <w:t>Зейфетдинов</w:t>
            </w:r>
            <w:proofErr w:type="spellEnd"/>
            <w:r w:rsidR="003C0E6C">
              <w:rPr>
                <w:rFonts w:ascii="Times New Roman" w:hAnsi="Times New Roman" w:cs="Times New Roman"/>
              </w:rPr>
              <w:t xml:space="preserve"> А.</w:t>
            </w:r>
            <w:r w:rsidR="00192C39">
              <w:rPr>
                <w:rFonts w:ascii="Times New Roman" w:hAnsi="Times New Roman" w:cs="Times New Roman"/>
              </w:rPr>
              <w:t>Б.</w:t>
            </w:r>
          </w:p>
          <w:p w:rsidR="00D44225" w:rsidRDefault="00D44225" w:rsidP="00D44225">
            <w:pPr>
              <w:outlineLvl w:val="6"/>
            </w:pPr>
          </w:p>
        </w:tc>
      </w:tr>
    </w:tbl>
    <w:p w:rsidR="00D44225" w:rsidRDefault="00D44225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BA32FF" w:rsidRDefault="00BA32FF" w:rsidP="004B2ECA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BA32FF">
        <w:rPr>
          <w:rFonts w:ascii="Times New Roman" w:hAnsi="Times New Roman" w:cs="Times New Roman"/>
          <w:b/>
          <w:sz w:val="28"/>
          <w:szCs w:val="28"/>
        </w:rPr>
        <w:t>Положение о Центре образования цифрового и гуманитарного профилей «Точка роста»</w:t>
      </w:r>
    </w:p>
    <w:p w:rsidR="004B2ECA" w:rsidRDefault="004B2ECA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2FF" w:rsidRPr="00EA107D" w:rsidRDefault="00BA32FF" w:rsidP="00A97AD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07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End w:id="0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1.1. 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A32FF" w:rsidRPr="00BA32FF" w:rsidRDefault="00BA32FF" w:rsidP="00A97ADD">
      <w:pPr>
        <w:tabs>
          <w:tab w:val="right" w:leader="underscore" w:pos="3994"/>
          <w:tab w:val="center" w:pos="4206"/>
          <w:tab w:val="left" w:pos="44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1.2. Центр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192C39">
        <w:rPr>
          <w:rFonts w:ascii="Times New Roman" w:hAnsi="Times New Roman" w:cs="Times New Roman"/>
          <w:sz w:val="28"/>
          <w:szCs w:val="28"/>
        </w:rPr>
        <w:t>го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 w:rsidR="00192C39">
        <w:rPr>
          <w:rFonts w:ascii="Times New Roman" w:hAnsi="Times New Roman" w:cs="Times New Roman"/>
          <w:sz w:val="28"/>
          <w:szCs w:val="28"/>
        </w:rPr>
        <w:t>казенного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3C0E6C">
        <w:rPr>
          <w:rFonts w:ascii="Times New Roman" w:hAnsi="Times New Roman" w:cs="Times New Roman"/>
          <w:sz w:val="28"/>
          <w:szCs w:val="28"/>
        </w:rPr>
        <w:t>го учреждения</w:t>
      </w:r>
      <w:proofErr w:type="gramStart"/>
      <w:r w:rsidR="003C0E6C">
        <w:rPr>
          <w:rFonts w:ascii="Times New Roman" w:hAnsi="Times New Roman" w:cs="Times New Roman"/>
          <w:sz w:val="28"/>
          <w:szCs w:val="28"/>
        </w:rPr>
        <w:t>«Б</w:t>
      </w:r>
      <w:proofErr w:type="gramEnd"/>
      <w:r w:rsidR="003C0E6C">
        <w:rPr>
          <w:rFonts w:ascii="Times New Roman" w:hAnsi="Times New Roman" w:cs="Times New Roman"/>
          <w:sz w:val="28"/>
          <w:szCs w:val="28"/>
        </w:rPr>
        <w:t>ерикей</w:t>
      </w:r>
      <w:r w:rsidR="00192C39">
        <w:rPr>
          <w:rFonts w:ascii="Times New Roman" w:hAnsi="Times New Roman" w:cs="Times New Roman"/>
          <w:sz w:val="28"/>
          <w:szCs w:val="28"/>
        </w:rPr>
        <w:t>ская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</w:t>
      </w:r>
      <w:r w:rsidR="00192C39">
        <w:rPr>
          <w:rFonts w:ascii="Times New Roman" w:hAnsi="Times New Roman" w:cs="Times New Roman"/>
          <w:sz w:val="28"/>
          <w:szCs w:val="28"/>
        </w:rPr>
        <w:t>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192C3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3C0E6C">
        <w:rPr>
          <w:rFonts w:ascii="Times New Roman" w:hAnsi="Times New Roman" w:cs="Times New Roman"/>
          <w:sz w:val="28"/>
          <w:szCs w:val="28"/>
        </w:rPr>
        <w:t>а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BA32FF">
        <w:rPr>
          <w:rFonts w:ascii="Times New Roman" w:hAnsi="Times New Roman" w:cs="Times New Roman"/>
          <w:sz w:val="28"/>
          <w:szCs w:val="28"/>
        </w:rPr>
        <w:t>-</w:t>
      </w:r>
      <w:r w:rsidR="001069D0">
        <w:rPr>
          <w:rFonts w:ascii="Times New Roman" w:hAnsi="Times New Roman" w:cs="Times New Roman"/>
          <w:sz w:val="28"/>
          <w:szCs w:val="28"/>
        </w:rPr>
        <w:t xml:space="preserve"> М</w:t>
      </w:r>
      <w:r w:rsidR="00192C39">
        <w:rPr>
          <w:rFonts w:ascii="Times New Roman" w:hAnsi="Times New Roman" w:cs="Times New Roman"/>
          <w:sz w:val="28"/>
          <w:szCs w:val="28"/>
        </w:rPr>
        <w:t>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3C0E6C">
        <w:rPr>
          <w:rFonts w:ascii="Times New Roman" w:hAnsi="Times New Roman" w:cs="Times New Roman"/>
          <w:sz w:val="28"/>
          <w:szCs w:val="28"/>
        </w:rPr>
        <w:t>«Берикей</w:t>
      </w:r>
      <w:r w:rsidR="00192C39">
        <w:rPr>
          <w:rFonts w:ascii="Times New Roman" w:hAnsi="Times New Roman" w:cs="Times New Roman"/>
          <w:sz w:val="28"/>
          <w:szCs w:val="28"/>
        </w:rPr>
        <w:t>ская</w:t>
      </w:r>
      <w:r w:rsidR="003C0E6C">
        <w:rPr>
          <w:rFonts w:ascii="Times New Roman" w:hAnsi="Times New Roman" w:cs="Times New Roman"/>
          <w:sz w:val="28"/>
          <w:szCs w:val="28"/>
        </w:rPr>
        <w:t xml:space="preserve"> СОШ 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) и не является юридическим лицом.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273-Ф3 «Об образовании в Российской Федерации», другими нормативными документами Министерства просвещения Российской Федерации,</w:t>
      </w:r>
    </w:p>
    <w:p w:rsidR="00BA32FF" w:rsidRPr="00BA32FF" w:rsidRDefault="00BA32FF" w:rsidP="00A97ADD">
      <w:pPr>
        <w:tabs>
          <w:tab w:val="right" w:leader="underscore" w:pos="102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Уставом М</w:t>
      </w:r>
      <w:r w:rsidR="003C0E6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proofErr w:type="gramStart"/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 w:rsidRPr="00BA32F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>программой развития Центра на текущий год, планами работы, утвержденными учредителем и настоящим Положением.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1.4. Центр в своей деятельности подчиняется Директору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92C3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192C39">
        <w:rPr>
          <w:rFonts w:ascii="Times New Roman" w:hAnsi="Times New Roman" w:cs="Times New Roman"/>
          <w:sz w:val="28"/>
          <w:szCs w:val="28"/>
        </w:rPr>
        <w:t>«</w:t>
      </w:r>
      <w:r w:rsidR="003C0E6C">
        <w:rPr>
          <w:rFonts w:ascii="Times New Roman" w:hAnsi="Times New Roman" w:cs="Times New Roman"/>
          <w:sz w:val="28"/>
          <w:szCs w:val="28"/>
        </w:rPr>
        <w:t xml:space="preserve">Берикейская СОШ 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</w:p>
    <w:p w:rsidR="00BA32FF" w:rsidRPr="00EA107D" w:rsidRDefault="00BA32FF" w:rsidP="00A97ADD">
      <w:pPr>
        <w:tabs>
          <w:tab w:val="left" w:pos="10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07D">
        <w:rPr>
          <w:rFonts w:ascii="Times New Roman" w:hAnsi="Times New Roman" w:cs="Times New Roman"/>
          <w:b/>
          <w:sz w:val="28"/>
          <w:szCs w:val="28"/>
        </w:rPr>
        <w:t>2.</w:t>
      </w:r>
      <w:r w:rsidRPr="00EA107D">
        <w:rPr>
          <w:rFonts w:ascii="Times New Roman" w:hAnsi="Times New Roman" w:cs="Times New Roman"/>
          <w:b/>
          <w:sz w:val="28"/>
          <w:szCs w:val="28"/>
        </w:rPr>
        <w:tab/>
        <w:t>Цели, задачи, функции деятельности Центра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разноуровневых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32FF">
        <w:rPr>
          <w:rFonts w:ascii="Times New Roman" w:hAnsi="Times New Roman" w:cs="Times New Roman"/>
          <w:sz w:val="28"/>
          <w:szCs w:val="28"/>
        </w:rPr>
        <w:t>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Содержания </w:t>
      </w:r>
      <w:r w:rsidRPr="00BA32FF">
        <w:rPr>
          <w:rFonts w:ascii="Times New Roman" w:hAnsi="Times New Roman" w:cs="Times New Roman"/>
          <w:sz w:val="28"/>
          <w:szCs w:val="28"/>
        </w:rPr>
        <w:t xml:space="preserve">основного и дополнительного образования,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а также единствомметодических подходов;</w:t>
      </w:r>
    </w:p>
    <w:p w:rsidR="00466B49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2.2.4</w:t>
      </w:r>
      <w:r w:rsidR="00466B49">
        <w:rPr>
          <w:rFonts w:ascii="Times New Roman" w:hAnsi="Times New Roman" w:cs="Times New Roman"/>
          <w:sz w:val="28"/>
          <w:szCs w:val="28"/>
        </w:rPr>
        <w:t>.</w:t>
      </w:r>
      <w:r w:rsidRPr="00BA32FF">
        <w:rPr>
          <w:rFonts w:ascii="Times New Roman" w:hAnsi="Times New Roman" w:cs="Times New Roman"/>
          <w:sz w:val="28"/>
          <w:szCs w:val="28"/>
        </w:rPr>
        <w:t>формирование социальной культуры, проектной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66B49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совершенствование и обновление форм организации основного </w:t>
      </w:r>
    </w:p>
    <w:p w:rsidR="00BA32FF" w:rsidRPr="00BA32FF" w:rsidRDefault="00BA32FF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и дополнительного образования с использованием соответствующих современных технологий;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BA32FF" w:rsidRPr="00BA32FF" w:rsidRDefault="00466B49" w:rsidP="00A97ADD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</w:t>
      </w:r>
      <w:r w:rsidR="00BA32FF" w:rsidRPr="00BA32FF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="00BA32FF" w:rsidRPr="00BA32F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BA32FF" w:rsidRPr="00BA32FF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="00BA32FF" w:rsidRPr="00BA32F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A32FF"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466B49" w:rsidP="003C0E6C">
      <w:pPr>
        <w:tabs>
          <w:tab w:val="right" w:pos="10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="00BA32FF" w:rsidRPr="00BA32FF">
        <w:rPr>
          <w:rFonts w:ascii="Times New Roman" w:hAnsi="Times New Roman" w:cs="Times New Roman"/>
          <w:sz w:val="28"/>
          <w:szCs w:val="28"/>
        </w:rPr>
        <w:t>организационно-содержательная деятельность, направленная напроведение различных мероприятий в Центре и п</w:t>
      </w:r>
      <w:r w:rsidR="003C0E6C">
        <w:rPr>
          <w:rFonts w:ascii="Times New Roman" w:hAnsi="Times New Roman" w:cs="Times New Roman"/>
          <w:sz w:val="28"/>
          <w:szCs w:val="28"/>
        </w:rPr>
        <w:t xml:space="preserve">одготовку к участию обучающихся Центра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32FF" w:rsidRPr="00BA32FF">
        <w:rPr>
          <w:rFonts w:ascii="Times New Roman" w:hAnsi="Times New Roman" w:cs="Times New Roman"/>
          <w:sz w:val="28"/>
          <w:szCs w:val="28"/>
        </w:rPr>
        <w:t>мероприятиях</w:t>
      </w:r>
      <w:r w:rsidR="003C0E6C">
        <w:rPr>
          <w:rFonts w:ascii="Times New Roman" w:hAnsi="Times New Roman" w:cs="Times New Roman"/>
          <w:sz w:val="28"/>
          <w:szCs w:val="28"/>
        </w:rPr>
        <w:t xml:space="preserve">  </w:t>
      </w:r>
      <w:r w:rsidR="00BA32FF" w:rsidRPr="00BA32FF">
        <w:rPr>
          <w:rFonts w:ascii="Times New Roman" w:hAnsi="Times New Roman" w:cs="Times New Roman"/>
          <w:sz w:val="28"/>
          <w:szCs w:val="28"/>
        </w:rPr>
        <w:t>муниципального,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>городского,</w:t>
      </w:r>
      <w:r w:rsidR="003C0E6C">
        <w:rPr>
          <w:rFonts w:ascii="Times New Roman" w:hAnsi="Times New Roman" w:cs="Times New Roman"/>
          <w:sz w:val="28"/>
          <w:szCs w:val="28"/>
        </w:rPr>
        <w:t xml:space="preserve"> </w:t>
      </w:r>
      <w:r w:rsidR="00BA32FF" w:rsidRPr="00BA32FF">
        <w:rPr>
          <w:rFonts w:ascii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2.2.10. развитие шахматного образования;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2.2.11.обеспечение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2.3. Выполняя эти задачи, Центр является структурным подразделением </w:t>
      </w:r>
      <w:r w:rsidR="001069D0">
        <w:rPr>
          <w:rFonts w:ascii="Times New Roman" w:hAnsi="Times New Roman" w:cs="Times New Roman"/>
          <w:sz w:val="28"/>
          <w:szCs w:val="28"/>
        </w:rPr>
        <w:t>М</w:t>
      </w:r>
      <w:r w:rsidR="00192C39">
        <w:rPr>
          <w:rFonts w:ascii="Times New Roman" w:hAnsi="Times New Roman" w:cs="Times New Roman"/>
          <w:sz w:val="28"/>
          <w:szCs w:val="28"/>
        </w:rPr>
        <w:t>К</w:t>
      </w:r>
      <w:r w:rsidR="001069D0">
        <w:rPr>
          <w:rFonts w:ascii="Times New Roman" w:hAnsi="Times New Roman" w:cs="Times New Roman"/>
          <w:sz w:val="28"/>
          <w:szCs w:val="28"/>
        </w:rPr>
        <w:t xml:space="preserve">ОУ </w:t>
      </w:r>
      <w:r w:rsidR="00192C39">
        <w:rPr>
          <w:rFonts w:ascii="Times New Roman" w:hAnsi="Times New Roman" w:cs="Times New Roman"/>
          <w:sz w:val="28"/>
          <w:szCs w:val="28"/>
        </w:rPr>
        <w:t>«</w:t>
      </w:r>
      <w:r w:rsidR="003C0E6C">
        <w:rPr>
          <w:rFonts w:ascii="Times New Roman" w:hAnsi="Times New Roman" w:cs="Times New Roman"/>
          <w:sz w:val="28"/>
          <w:szCs w:val="28"/>
        </w:rPr>
        <w:t>Берикейская СОШ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2.2.3. Центр взаимодействует с: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lastRenderedPageBreak/>
        <w:t>- использует дистанционные формы реализации образовательных программ</w:t>
      </w:r>
    </w:p>
    <w:p w:rsidR="00BA32FF" w:rsidRPr="00EA107D" w:rsidRDefault="00BA32FF" w:rsidP="00A97ADD">
      <w:pPr>
        <w:tabs>
          <w:tab w:val="left" w:pos="11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7"/>
      <w:r w:rsidRPr="00EA107D">
        <w:rPr>
          <w:rFonts w:ascii="Times New Roman" w:hAnsi="Times New Roman" w:cs="Times New Roman"/>
          <w:b/>
          <w:sz w:val="28"/>
          <w:szCs w:val="28"/>
        </w:rPr>
        <w:t>3.</w:t>
      </w:r>
      <w:r w:rsidRPr="00EA107D">
        <w:rPr>
          <w:rFonts w:ascii="Times New Roman" w:hAnsi="Times New Roman" w:cs="Times New Roman"/>
          <w:b/>
          <w:sz w:val="28"/>
          <w:szCs w:val="28"/>
        </w:rPr>
        <w:tab/>
        <w:t>Порядок управления Центром</w:t>
      </w:r>
      <w:bookmarkEnd w:id="2"/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3.1. 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</w:t>
      </w:r>
      <w:r w:rsidR="00192C39">
        <w:rPr>
          <w:rFonts w:ascii="Times New Roman" w:hAnsi="Times New Roman" w:cs="Times New Roman"/>
          <w:sz w:val="28"/>
          <w:szCs w:val="28"/>
        </w:rPr>
        <w:t>МКОУ «</w:t>
      </w:r>
      <w:r w:rsidR="003C0E6C">
        <w:rPr>
          <w:rFonts w:ascii="Times New Roman" w:hAnsi="Times New Roman" w:cs="Times New Roman"/>
          <w:sz w:val="28"/>
          <w:szCs w:val="28"/>
        </w:rPr>
        <w:t>Берикейская СОШ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3.2. Директор </w:t>
      </w:r>
      <w:r w:rsidR="00192C39">
        <w:rPr>
          <w:rFonts w:ascii="Times New Roman" w:hAnsi="Times New Roman" w:cs="Times New Roman"/>
          <w:sz w:val="28"/>
          <w:szCs w:val="28"/>
        </w:rPr>
        <w:t>МКОУ «</w:t>
      </w:r>
      <w:r w:rsidR="003C0E6C">
        <w:rPr>
          <w:rFonts w:ascii="Times New Roman" w:hAnsi="Times New Roman" w:cs="Times New Roman"/>
          <w:sz w:val="28"/>
          <w:szCs w:val="28"/>
        </w:rPr>
        <w:t xml:space="preserve">Берикейская СОШ 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 xml:space="preserve">назначает локальным актом руководителя Центра. Руководителем Центра может быть назначен один из заместителей директора </w:t>
      </w:r>
      <w:r w:rsidR="00192C39">
        <w:rPr>
          <w:rFonts w:ascii="Times New Roman" w:hAnsi="Times New Roman" w:cs="Times New Roman"/>
          <w:sz w:val="28"/>
          <w:szCs w:val="28"/>
        </w:rPr>
        <w:t>МКОУ «</w:t>
      </w:r>
      <w:r w:rsidR="003C0E6C">
        <w:rPr>
          <w:rFonts w:ascii="Times New Roman" w:hAnsi="Times New Roman" w:cs="Times New Roman"/>
          <w:sz w:val="28"/>
          <w:szCs w:val="28"/>
        </w:rPr>
        <w:t>Берикей</w:t>
      </w:r>
      <w:r w:rsidR="00192C39">
        <w:rPr>
          <w:rFonts w:ascii="Times New Roman" w:hAnsi="Times New Roman" w:cs="Times New Roman"/>
          <w:sz w:val="28"/>
          <w:szCs w:val="28"/>
        </w:rPr>
        <w:t>ская СОШ</w:t>
      </w:r>
      <w:proofErr w:type="gramStart"/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Размер ставки и оплаты руководителя Центра определяется Директором </w:t>
      </w:r>
      <w:r w:rsidR="00192C39">
        <w:rPr>
          <w:rFonts w:ascii="Times New Roman" w:hAnsi="Times New Roman" w:cs="Times New Roman"/>
          <w:sz w:val="28"/>
          <w:szCs w:val="28"/>
        </w:rPr>
        <w:t>МКОУ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</w:t>
      </w:r>
      <w:proofErr w:type="gramStart"/>
      <w:r w:rsidR="003C0E6C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соответствии и в пределах фонда оплаты труда.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3.3.2. согласовывать программы развития, планы работ, отчеты и сметы расходов Центра с Директором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="00192C39">
        <w:rPr>
          <w:rFonts w:ascii="Times New Roman" w:hAnsi="Times New Roman" w:cs="Times New Roman"/>
          <w:sz w:val="28"/>
          <w:szCs w:val="28"/>
        </w:rPr>
        <w:t>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3.3.4. отчитываться перед Директором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 результатах работы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3.3.5. выполнять иные обязанности, предусмотренные законодательством, уставом </w:t>
      </w:r>
      <w:r w:rsidR="00192C39">
        <w:rPr>
          <w:rFonts w:ascii="Times New Roman" w:hAnsi="Times New Roman" w:cs="Times New Roman"/>
          <w:sz w:val="28"/>
          <w:szCs w:val="28"/>
        </w:rPr>
        <w:t>МКОУ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BA32FF">
        <w:rPr>
          <w:rFonts w:ascii="Times New Roman" w:hAnsi="Times New Roman" w:cs="Times New Roman"/>
          <w:sz w:val="28"/>
          <w:szCs w:val="28"/>
        </w:rPr>
        <w:t>, должностной инструкцией и настоящим Положением.</w:t>
      </w:r>
    </w:p>
    <w:p w:rsidR="00BA32FF" w:rsidRPr="00BA32FF" w:rsidRDefault="00BA32FF" w:rsidP="00A97ADD">
      <w:pPr>
        <w:tabs>
          <w:tab w:val="left" w:pos="13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</w:t>
      </w:r>
      <w:r w:rsidRPr="00BA32FF">
        <w:rPr>
          <w:rFonts w:ascii="Times New Roman" w:hAnsi="Times New Roman" w:cs="Times New Roman"/>
          <w:sz w:val="28"/>
          <w:szCs w:val="28"/>
        </w:rPr>
        <w:tab/>
        <w:t>Руководитель Центра вправе: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3.4.1. осуществлять подбор и расстановку кадров Центра, прием на работу которых осуществляется приказом Директора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BA32FF">
        <w:rPr>
          <w:rFonts w:ascii="Times New Roman" w:hAnsi="Times New Roman" w:cs="Times New Roman"/>
          <w:sz w:val="28"/>
          <w:szCs w:val="28"/>
        </w:rPr>
        <w:t>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3.4.2. по согласованию с Директором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организовывать учебно</w:t>
      </w:r>
      <w:r w:rsidR="004B2ECA">
        <w:rPr>
          <w:rFonts w:ascii="Times New Roman" w:hAnsi="Times New Roman" w:cs="Times New Roman"/>
          <w:sz w:val="28"/>
          <w:szCs w:val="28"/>
        </w:rPr>
        <w:t>-</w:t>
      </w:r>
      <w:r w:rsidRPr="00BA32FF">
        <w:rPr>
          <w:rFonts w:ascii="Times New Roman" w:hAnsi="Times New Roman" w:cs="Times New Roman"/>
          <w:sz w:val="28"/>
          <w:szCs w:val="28"/>
        </w:rPr>
        <w:t xml:space="preserve">воспитательный процесс в Центре в соответствии с целями и задачами Центра и осуществлять </w:t>
      </w:r>
      <w:proofErr w:type="gramStart"/>
      <w:r w:rsidRPr="00BA32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32FF">
        <w:rPr>
          <w:rFonts w:ascii="Times New Roman" w:hAnsi="Times New Roman" w:cs="Times New Roman"/>
          <w:sz w:val="28"/>
          <w:szCs w:val="28"/>
        </w:rPr>
        <w:t xml:space="preserve"> его реализацией;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BA32FF" w:rsidRPr="00BA32FF" w:rsidRDefault="00BA32FF" w:rsidP="00A97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 xml:space="preserve">3.4.4. по согласованию с Директором </w:t>
      </w:r>
      <w:r w:rsidR="00192C39"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BA32FF">
        <w:rPr>
          <w:rFonts w:ascii="Times New Roman" w:hAnsi="Times New Roman" w:cs="Times New Roman"/>
          <w:sz w:val="28"/>
          <w:szCs w:val="28"/>
        </w:rPr>
        <w:t xml:space="preserve"> осуществлять организацию и проведение мероприятий по профилю направлений деятельности Центра;</w:t>
      </w:r>
    </w:p>
    <w:p w:rsidR="00BA32FF" w:rsidRPr="00BA32FF" w:rsidRDefault="00BA32FF" w:rsidP="00A97ADD">
      <w:pPr>
        <w:tabs>
          <w:tab w:val="left" w:pos="15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2FF">
        <w:rPr>
          <w:rFonts w:ascii="Times New Roman" w:hAnsi="Times New Roman" w:cs="Times New Roman"/>
          <w:sz w:val="28"/>
          <w:szCs w:val="28"/>
        </w:rPr>
        <w:t>3.4.5.</w:t>
      </w:r>
      <w:r w:rsidRPr="00BA32FF">
        <w:rPr>
          <w:rFonts w:ascii="Times New Roman" w:hAnsi="Times New Roman" w:cs="Times New Roman"/>
          <w:sz w:val="28"/>
          <w:szCs w:val="28"/>
        </w:rPr>
        <w:tab/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EA107D" w:rsidRDefault="00EA107D" w:rsidP="00EA107D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4. Порядок решения вопросов материально-техническогои имущественного характера Центра«Точка роста»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Настоящий порядок материально-технического и имущественногохарактера Центра «Точка роста» разработан (далее по тексту — Порядок) всоответствии Методическими рекомендациями по созданию мест дляреализации основных и дополнительных общеобразовательных программцифрового, естественнонаучного, технического и гуманитарного профилей вобщеобразовательных организациях, расположенных в сельской местности ималых городах, и дистанционных программ обучения определенныхкатегорий обучающихся, в том числе на базе сетевого взаимодействия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,р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азделом 7, 8 Устава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 Имущество Центра «Точка роста» является 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имуществом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которое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закрепляется за последним на праве оперативногоуправления в соответствии с Гражданским кодексом Российской Федерации.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осуществляет права владения,</w:t>
      </w:r>
      <w:r w:rsidR="006F373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пользования и распоряжения находящимся у него на праве оперативногоуправления имуществом в пределах, установленных действующимфедеральным и областным законодательством и настоящим Уставом</w:t>
      </w:r>
      <w:proofErr w:type="gramStart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,и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сключительно для достижения предусмотренных Уставом целей всоответствии с назначением имущества.</w:t>
      </w:r>
    </w:p>
    <w:p w:rsidR="00EA107D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без согласия МКУ Комитета поуправлению имуществом администрации МО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Дербентского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района не вправераспоряжаться недвижимым имуществом и особо ценным движимымимуществом, закрепленными за ним Комитетом или приобретенными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за счет средств, выделенных ему Учредителем наприобретение этого имущества. Остальным имуществом, в том численедвижимым имуществом, Учреждение вправе распоряжатьсясамостоятельно, если иное не предусмотрено федеральнымзаконодательством.</w:t>
      </w:r>
    </w:p>
    <w:p w:rsidR="00EA107D" w:rsidRDefault="00EA107D" w:rsidP="006F3737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несет ответственность за сохранностьи целевое использование закрепленного за ним имущества. Контроль</w:t>
      </w:r>
      <w:r w:rsidR="003C0E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3C0E6C">
        <w:rPr>
          <w:rFonts w:ascii="Times New Roman" w:hAnsi="Times New Roman" w:cs="Times New Roman"/>
          <w:sz w:val="28"/>
          <w:szCs w:val="28"/>
        </w:rPr>
        <w:t xml:space="preserve"> «Берикейская СОШ</w:t>
      </w:r>
      <w:proofErr w:type="gramStart"/>
      <w:r w:rsidR="003C0E6C">
        <w:rPr>
          <w:rFonts w:ascii="Times New Roman" w:hAnsi="Times New Roman" w:cs="Times New Roman"/>
          <w:sz w:val="28"/>
          <w:szCs w:val="28"/>
        </w:rPr>
        <w:t>»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в</w:t>
      </w:r>
      <w:proofErr w:type="gramEnd"/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этой части осуществляется</w:t>
      </w:r>
      <w:r w:rsidR="003C0E6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МКУ Комитет по управлению имуществом администрации МО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Дербентского </w:t>
      </w:r>
      <w:r w:rsidRPr="00EA107D">
        <w:rPr>
          <w:rFonts w:ascii="Times New Roman" w:eastAsia="Times New Roman" w:hAnsi="Times New Roman" w:cs="Times New Roman"/>
          <w:sz w:val="28"/>
          <w:szCs w:val="28"/>
          <w:lang w:bidi="ar-SA"/>
        </w:rPr>
        <w:t>района путем проведения документальных и фактических проверок.</w:t>
      </w:r>
    </w:p>
    <w:p w:rsidR="00EA107D" w:rsidRPr="006F3737" w:rsidRDefault="00EA107D" w:rsidP="006F3737">
      <w:pPr>
        <w:widowControl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6F373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5. Штатное расписание</w:t>
      </w:r>
      <w:r w:rsidR="006F3737" w:rsidRPr="006F373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6F3737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Центра «Точка роста» </w:t>
      </w:r>
      <w:r w:rsidR="005808E3" w:rsidRPr="006F3737">
        <w:rPr>
          <w:rFonts w:ascii="Times New Roman" w:hAnsi="Times New Roman" w:cs="Times New Roman"/>
          <w:sz w:val="28"/>
          <w:szCs w:val="28"/>
        </w:rPr>
        <w:t xml:space="preserve">МКОУ </w:t>
      </w:r>
      <w:r w:rsidR="006F3737" w:rsidRPr="006F3737">
        <w:rPr>
          <w:rFonts w:ascii="Times New Roman" w:hAnsi="Times New Roman" w:cs="Times New Roman"/>
          <w:sz w:val="28"/>
          <w:szCs w:val="28"/>
        </w:rPr>
        <w:t xml:space="preserve"> «Берикейская СОШ»</w:t>
      </w:r>
    </w:p>
    <w:p w:rsidR="00EA107D" w:rsidRPr="006F3737" w:rsidRDefault="00EA107D" w:rsidP="00EA107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tbl>
      <w:tblPr>
        <w:tblW w:w="10412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2"/>
        <w:gridCol w:w="7900"/>
      </w:tblGrid>
      <w:tr w:rsidR="00EA107D" w:rsidRPr="006F3737" w:rsidTr="006F3737">
        <w:trPr>
          <w:trHeight w:val="5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6F3737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6F37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Категория</w:t>
            </w:r>
            <w:r w:rsidRPr="006F37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br/>
              <w:t>персонала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6F3737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6F37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Позиция (содержание деятельности)</w:t>
            </w:r>
          </w:p>
        </w:tc>
      </w:tr>
      <w:tr w:rsidR="00EA107D" w:rsidRPr="00EA107D" w:rsidTr="006F3737">
        <w:trPr>
          <w:trHeight w:val="5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Управленческий персонал 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Руководитель</w:t>
            </w:r>
          </w:p>
        </w:tc>
      </w:tr>
      <w:tr w:rsidR="00EA107D" w:rsidRPr="00EA107D" w:rsidTr="006F3737">
        <w:trPr>
          <w:trHeight w:val="80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Основной персонал(учебная часть)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107D" w:rsidRPr="00EA107D" w:rsidRDefault="00EA107D" w:rsidP="00EA107D">
            <w:pPr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Педагог предметной области</w:t>
            </w:r>
            <w:proofErr w:type="gramStart"/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«Ф</w:t>
            </w:r>
            <w:proofErr w:type="gramEnd"/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изическая культура и основы</w:t>
            </w:r>
            <w:r w:rsidR="006F373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безопасности жизнедеятельности»</w:t>
            </w:r>
          </w:p>
        </w:tc>
      </w:tr>
      <w:tr w:rsidR="00EA107D" w:rsidRPr="00EA107D" w:rsidTr="006F3737">
        <w:trPr>
          <w:trHeight w:val="12"/>
        </w:trPr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900" w:type="dxa"/>
            <w:vAlign w:val="center"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Педагог предметной области «Технология»</w:t>
            </w:r>
          </w:p>
        </w:tc>
      </w:tr>
      <w:tr w:rsidR="00EA107D" w:rsidRPr="00EA107D" w:rsidTr="006F3737">
        <w:trPr>
          <w:trHeight w:val="12"/>
        </w:trPr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</w:tc>
        <w:tc>
          <w:tcPr>
            <w:tcW w:w="7900" w:type="dxa"/>
            <w:vAlign w:val="center"/>
          </w:tcPr>
          <w:p w:rsidR="00EA107D" w:rsidRPr="00EA107D" w:rsidRDefault="00EA107D" w:rsidP="00EA107D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Педагог предметной области«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</w:t>
            </w: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и ИКТ</w:t>
            </w:r>
            <w:r w:rsidRPr="00EA107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»</w:t>
            </w:r>
          </w:p>
        </w:tc>
      </w:tr>
    </w:tbl>
    <w:p w:rsidR="002E0EC3" w:rsidRPr="00EA107D" w:rsidRDefault="002E0EC3" w:rsidP="006F3737">
      <w:pPr>
        <w:rPr>
          <w:rFonts w:ascii="Times New Roman" w:hAnsi="Times New Roman" w:cs="Times New Roman"/>
          <w:sz w:val="28"/>
          <w:szCs w:val="28"/>
        </w:rPr>
      </w:pPr>
    </w:p>
    <w:sectPr w:rsidR="002E0EC3" w:rsidRPr="00EA107D" w:rsidSect="006F3737">
      <w:pgSz w:w="11906" w:h="16838" w:code="9"/>
      <w:pgMar w:top="964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32FF"/>
    <w:rsid w:val="000A573D"/>
    <w:rsid w:val="00100455"/>
    <w:rsid w:val="001069D0"/>
    <w:rsid w:val="00192C39"/>
    <w:rsid w:val="001A1858"/>
    <w:rsid w:val="0024683B"/>
    <w:rsid w:val="002E0EC3"/>
    <w:rsid w:val="00300B3C"/>
    <w:rsid w:val="00364D18"/>
    <w:rsid w:val="003C0E6C"/>
    <w:rsid w:val="00466B49"/>
    <w:rsid w:val="004B2ECA"/>
    <w:rsid w:val="005808E3"/>
    <w:rsid w:val="00591093"/>
    <w:rsid w:val="00681729"/>
    <w:rsid w:val="006F3737"/>
    <w:rsid w:val="008A3486"/>
    <w:rsid w:val="00A97ADD"/>
    <w:rsid w:val="00BA32FF"/>
    <w:rsid w:val="00C21FD5"/>
    <w:rsid w:val="00C33B7E"/>
    <w:rsid w:val="00D44225"/>
    <w:rsid w:val="00EA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2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2C3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01">
    <w:name w:val="fontstyle01"/>
    <w:basedOn w:val="a0"/>
    <w:rsid w:val="00EA107D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A107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1</cp:lastModifiedBy>
  <cp:revision>9</cp:revision>
  <cp:lastPrinted>2019-06-25T02:49:00Z</cp:lastPrinted>
  <dcterms:created xsi:type="dcterms:W3CDTF">2019-04-01T10:32:00Z</dcterms:created>
  <dcterms:modified xsi:type="dcterms:W3CDTF">2021-12-21T10:01:00Z</dcterms:modified>
</cp:coreProperties>
</file>